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AD" w:rsidRDefault="00AE48AD" w:rsidP="000C0CF6">
      <w:pPr>
        <w:pStyle w:val="a3"/>
        <w:shd w:val="clear" w:color="auto" w:fill="FFFFFF"/>
        <w:ind w:firstLine="709"/>
        <w:jc w:val="center"/>
        <w:rPr>
          <w:b/>
          <w:color w:val="222222"/>
          <w:sz w:val="22"/>
          <w:szCs w:val="22"/>
        </w:rPr>
      </w:pPr>
      <w:r w:rsidRPr="00AE48AD">
        <w:rPr>
          <w:b/>
          <w:color w:val="222222"/>
          <w:sz w:val="22"/>
          <w:szCs w:val="22"/>
        </w:rPr>
        <w:t>Информация о мероприятии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0C0CF6" w:rsidTr="000C32B3">
        <w:tc>
          <w:tcPr>
            <w:tcW w:w="704" w:type="dxa"/>
          </w:tcPr>
          <w:p w:rsidR="000C0CF6" w:rsidRPr="001869BD" w:rsidRDefault="001869BD" w:rsidP="00F12345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22"/>
                <w:szCs w:val="22"/>
              </w:rPr>
            </w:pPr>
            <w:r w:rsidRPr="001869BD">
              <w:rPr>
                <w:b/>
                <w:color w:val="222222"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0C0CF6" w:rsidRPr="001869BD" w:rsidRDefault="001869BD" w:rsidP="00F12345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22"/>
                <w:szCs w:val="22"/>
              </w:rPr>
            </w:pPr>
            <w:r w:rsidRPr="001869BD">
              <w:rPr>
                <w:b/>
                <w:color w:val="222222"/>
                <w:sz w:val="22"/>
                <w:szCs w:val="22"/>
              </w:rPr>
              <w:t>Сведения</w:t>
            </w:r>
          </w:p>
        </w:tc>
        <w:tc>
          <w:tcPr>
            <w:tcW w:w="5239" w:type="dxa"/>
          </w:tcPr>
          <w:p w:rsidR="000C0CF6" w:rsidRPr="001869BD" w:rsidRDefault="001869BD" w:rsidP="00F12345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22"/>
                <w:szCs w:val="22"/>
              </w:rPr>
            </w:pPr>
            <w:r w:rsidRPr="001869BD">
              <w:rPr>
                <w:b/>
                <w:color w:val="222222"/>
                <w:sz w:val="22"/>
                <w:szCs w:val="22"/>
              </w:rPr>
              <w:t>Информация</w:t>
            </w:r>
          </w:p>
        </w:tc>
      </w:tr>
      <w:tr w:rsidR="000C0CF6" w:rsidTr="000C32B3">
        <w:tc>
          <w:tcPr>
            <w:tcW w:w="704" w:type="dxa"/>
          </w:tcPr>
          <w:p w:rsidR="000C0CF6" w:rsidRDefault="000C0CF6" w:rsidP="00F123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C0CF6" w:rsidRDefault="001869BD" w:rsidP="00F12345">
            <w:pPr>
              <w:pStyle w:val="a3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239" w:type="dxa"/>
          </w:tcPr>
          <w:p w:rsidR="000C0CF6" w:rsidRDefault="004133F0" w:rsidP="00F12345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Н</w:t>
            </w:r>
            <w:r w:rsidRPr="004133F0">
              <w:rPr>
                <w:color w:val="222222"/>
                <w:sz w:val="22"/>
                <w:szCs w:val="22"/>
              </w:rPr>
              <w:t>аучно-практическ</w:t>
            </w:r>
            <w:r>
              <w:rPr>
                <w:color w:val="222222"/>
                <w:sz w:val="22"/>
                <w:szCs w:val="22"/>
              </w:rPr>
              <w:t>ая</w:t>
            </w:r>
            <w:r w:rsidRPr="004133F0">
              <w:rPr>
                <w:color w:val="222222"/>
                <w:sz w:val="22"/>
                <w:szCs w:val="22"/>
              </w:rPr>
              <w:t xml:space="preserve"> конференци</w:t>
            </w:r>
            <w:r>
              <w:rPr>
                <w:color w:val="222222"/>
                <w:sz w:val="22"/>
                <w:szCs w:val="22"/>
              </w:rPr>
              <w:t xml:space="preserve">я </w:t>
            </w:r>
            <w:r w:rsidRPr="004133F0">
              <w:rPr>
                <w:color w:val="222222"/>
                <w:sz w:val="22"/>
                <w:szCs w:val="22"/>
              </w:rPr>
              <w:t>с международным участием «Роговские чтения»</w:t>
            </w:r>
          </w:p>
        </w:tc>
      </w:tr>
      <w:tr w:rsidR="000C0CF6" w:rsidTr="000C32B3">
        <w:tc>
          <w:tcPr>
            <w:tcW w:w="704" w:type="dxa"/>
          </w:tcPr>
          <w:p w:rsidR="000C0CF6" w:rsidRDefault="000C0CF6" w:rsidP="00F123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C0CF6" w:rsidRDefault="001869BD" w:rsidP="00F12345">
            <w:pPr>
              <w:pStyle w:val="a3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Дата мероприятия и время </w:t>
            </w:r>
          </w:p>
        </w:tc>
        <w:tc>
          <w:tcPr>
            <w:tcW w:w="5239" w:type="dxa"/>
          </w:tcPr>
          <w:p w:rsidR="000C0CF6" w:rsidRDefault="0074613A" w:rsidP="00F12345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26</w:t>
            </w:r>
            <w:r w:rsidR="00F72FB9">
              <w:rPr>
                <w:color w:val="222222"/>
                <w:sz w:val="22"/>
                <w:szCs w:val="22"/>
              </w:rPr>
              <w:t xml:space="preserve"> мая 2021 г. 10</w:t>
            </w:r>
            <w:bookmarkStart w:id="0" w:name="_GoBack"/>
            <w:bookmarkEnd w:id="0"/>
            <w:r w:rsidR="00B708E4">
              <w:rPr>
                <w:color w:val="222222"/>
                <w:sz w:val="22"/>
                <w:szCs w:val="22"/>
              </w:rPr>
              <w:t>.00</w:t>
            </w:r>
          </w:p>
        </w:tc>
      </w:tr>
      <w:tr w:rsidR="000C0CF6" w:rsidTr="000C32B3">
        <w:tc>
          <w:tcPr>
            <w:tcW w:w="704" w:type="dxa"/>
          </w:tcPr>
          <w:p w:rsidR="000C0CF6" w:rsidRDefault="000C0CF6" w:rsidP="00F123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C0CF6" w:rsidRDefault="001869BD" w:rsidP="00F12345">
            <w:pPr>
              <w:pStyle w:val="a3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Место проведения (адрес, корпус, аудитория)</w:t>
            </w:r>
          </w:p>
        </w:tc>
        <w:tc>
          <w:tcPr>
            <w:tcW w:w="5239" w:type="dxa"/>
          </w:tcPr>
          <w:p w:rsidR="000C0CF6" w:rsidRDefault="00B708E4" w:rsidP="00F12345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 w:rsidRPr="00B708E4">
              <w:rPr>
                <w:color w:val="222222"/>
                <w:sz w:val="22"/>
                <w:szCs w:val="22"/>
              </w:rPr>
              <w:t>109316</w:t>
            </w:r>
            <w:r>
              <w:rPr>
                <w:color w:val="222222"/>
                <w:sz w:val="22"/>
                <w:szCs w:val="22"/>
              </w:rPr>
              <w:t>, г</w:t>
            </w:r>
            <w:r w:rsidR="004133F0">
              <w:rPr>
                <w:color w:val="222222"/>
                <w:sz w:val="22"/>
                <w:szCs w:val="22"/>
              </w:rPr>
              <w:t xml:space="preserve">. Москва, </w:t>
            </w:r>
            <w:r w:rsidR="004133F0" w:rsidRPr="004133F0">
              <w:rPr>
                <w:color w:val="222222"/>
                <w:sz w:val="22"/>
                <w:szCs w:val="22"/>
              </w:rPr>
              <w:t>ул. Талалихина, д. 33,</w:t>
            </w:r>
            <w:r w:rsidR="004133F0">
              <w:rPr>
                <w:color w:val="222222"/>
                <w:sz w:val="22"/>
                <w:szCs w:val="22"/>
              </w:rPr>
              <w:t xml:space="preserve"> стр.1,</w:t>
            </w:r>
            <w:r w:rsidR="004133F0" w:rsidRPr="004133F0">
              <w:rPr>
                <w:color w:val="222222"/>
                <w:sz w:val="22"/>
                <w:szCs w:val="22"/>
              </w:rPr>
              <w:t xml:space="preserve"> ауд. 314</w:t>
            </w:r>
            <w:r w:rsidR="004133F0">
              <w:rPr>
                <w:color w:val="222222"/>
                <w:sz w:val="22"/>
                <w:szCs w:val="22"/>
              </w:rPr>
              <w:t xml:space="preserve"> (аудитория имени </w:t>
            </w:r>
            <w:r w:rsidR="00DF2767">
              <w:rPr>
                <w:color w:val="222222"/>
                <w:sz w:val="22"/>
                <w:szCs w:val="22"/>
              </w:rPr>
              <w:t xml:space="preserve">академика РАН </w:t>
            </w:r>
            <w:r w:rsidR="004133F0" w:rsidRPr="004133F0">
              <w:rPr>
                <w:color w:val="222222"/>
                <w:sz w:val="22"/>
                <w:szCs w:val="22"/>
              </w:rPr>
              <w:t>Иосифа Александровича Рогова</w:t>
            </w:r>
            <w:r w:rsidR="004133F0">
              <w:rPr>
                <w:color w:val="222222"/>
                <w:sz w:val="22"/>
                <w:szCs w:val="22"/>
              </w:rPr>
              <w:t>)</w:t>
            </w:r>
          </w:p>
        </w:tc>
      </w:tr>
      <w:tr w:rsidR="000C0CF6" w:rsidTr="000C32B3">
        <w:tc>
          <w:tcPr>
            <w:tcW w:w="704" w:type="dxa"/>
          </w:tcPr>
          <w:p w:rsidR="000C0CF6" w:rsidRDefault="000C0CF6" w:rsidP="00F123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C0CF6" w:rsidRDefault="000C32B3" w:rsidP="00F12345">
            <w:pPr>
              <w:pStyle w:val="a3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Формат проведения (смешанный, дистанционный, очный)</w:t>
            </w:r>
          </w:p>
        </w:tc>
        <w:tc>
          <w:tcPr>
            <w:tcW w:w="5239" w:type="dxa"/>
          </w:tcPr>
          <w:p w:rsidR="000C0CF6" w:rsidRDefault="004133F0" w:rsidP="00F12345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Смешанный</w:t>
            </w:r>
          </w:p>
        </w:tc>
      </w:tr>
      <w:tr w:rsidR="000C0CF6" w:rsidTr="000C32B3">
        <w:tc>
          <w:tcPr>
            <w:tcW w:w="704" w:type="dxa"/>
          </w:tcPr>
          <w:p w:rsidR="000C0CF6" w:rsidRDefault="000C0CF6" w:rsidP="00F123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C0CF6" w:rsidRDefault="000C32B3" w:rsidP="00F12345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Направления работы конференции/ круглого стола (</w:t>
            </w:r>
            <w:r w:rsidR="00797FFC">
              <w:rPr>
                <w:color w:val="222222"/>
                <w:sz w:val="22"/>
                <w:szCs w:val="22"/>
              </w:rPr>
              <w:t xml:space="preserve">перечислить </w:t>
            </w:r>
            <w:r>
              <w:rPr>
                <w:color w:val="222222"/>
                <w:sz w:val="22"/>
                <w:szCs w:val="22"/>
              </w:rPr>
              <w:t>темы, секции и т.д.)</w:t>
            </w:r>
          </w:p>
        </w:tc>
        <w:tc>
          <w:tcPr>
            <w:tcW w:w="5239" w:type="dxa"/>
          </w:tcPr>
          <w:p w:rsidR="004133F0" w:rsidRDefault="004133F0" w:rsidP="00F12345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- П</w:t>
            </w:r>
            <w:r w:rsidRPr="004133F0">
              <w:rPr>
                <w:color w:val="222222"/>
                <w:sz w:val="22"/>
                <w:szCs w:val="22"/>
              </w:rPr>
              <w:t>ленарное заседание</w:t>
            </w:r>
            <w:r>
              <w:rPr>
                <w:color w:val="222222"/>
                <w:sz w:val="22"/>
                <w:szCs w:val="22"/>
              </w:rPr>
              <w:t>;</w:t>
            </w:r>
          </w:p>
          <w:p w:rsidR="004133F0" w:rsidRDefault="004133F0" w:rsidP="00F12345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- С</w:t>
            </w:r>
            <w:r w:rsidRPr="004133F0">
              <w:rPr>
                <w:color w:val="222222"/>
                <w:sz w:val="22"/>
                <w:szCs w:val="22"/>
              </w:rPr>
              <w:t>екци</w:t>
            </w:r>
            <w:r>
              <w:rPr>
                <w:color w:val="222222"/>
                <w:sz w:val="22"/>
                <w:szCs w:val="22"/>
              </w:rPr>
              <w:t>я</w:t>
            </w:r>
            <w:r w:rsidRPr="004133F0">
              <w:rPr>
                <w:color w:val="222222"/>
                <w:sz w:val="22"/>
                <w:szCs w:val="22"/>
              </w:rPr>
              <w:t xml:space="preserve"> «Инновационные технологии тра</w:t>
            </w:r>
            <w:r>
              <w:rPr>
                <w:color w:val="222222"/>
                <w:sz w:val="22"/>
                <w:szCs w:val="22"/>
              </w:rPr>
              <w:t xml:space="preserve">диционных и функциональных </w:t>
            </w:r>
            <w:r w:rsidRPr="004133F0">
              <w:rPr>
                <w:color w:val="222222"/>
                <w:sz w:val="22"/>
                <w:szCs w:val="22"/>
              </w:rPr>
              <w:t>продуктов питания из сырья животного происхождения»</w:t>
            </w:r>
            <w:r>
              <w:rPr>
                <w:color w:val="222222"/>
                <w:sz w:val="22"/>
                <w:szCs w:val="22"/>
              </w:rPr>
              <w:t xml:space="preserve">; </w:t>
            </w:r>
          </w:p>
          <w:p w:rsidR="004133F0" w:rsidRDefault="004133F0" w:rsidP="00F12345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- Секция «</w:t>
            </w:r>
            <w:r w:rsidRPr="004133F0">
              <w:rPr>
                <w:color w:val="222222"/>
                <w:sz w:val="22"/>
                <w:szCs w:val="22"/>
              </w:rPr>
              <w:t>Прогрессивные технолог</w:t>
            </w:r>
            <w:r>
              <w:rPr>
                <w:color w:val="222222"/>
                <w:sz w:val="22"/>
                <w:szCs w:val="22"/>
              </w:rPr>
              <w:t xml:space="preserve">ии переработки пищевого сырья и хранения готовой продукции»; </w:t>
            </w:r>
          </w:p>
          <w:p w:rsidR="004133F0" w:rsidRDefault="004133F0" w:rsidP="00F12345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Секция </w:t>
            </w:r>
            <w:r w:rsidRPr="004133F0">
              <w:rPr>
                <w:color w:val="222222"/>
                <w:sz w:val="22"/>
                <w:szCs w:val="22"/>
              </w:rPr>
              <w:t>«Биологическая безопасность продуктов питания»</w:t>
            </w:r>
            <w:r>
              <w:rPr>
                <w:color w:val="222222"/>
                <w:sz w:val="22"/>
                <w:szCs w:val="22"/>
              </w:rPr>
              <w:t xml:space="preserve">; </w:t>
            </w:r>
          </w:p>
          <w:p w:rsidR="000C0CF6" w:rsidRDefault="004133F0" w:rsidP="00F12345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Секция </w:t>
            </w:r>
            <w:r w:rsidRPr="004133F0">
              <w:rPr>
                <w:color w:val="222222"/>
                <w:sz w:val="22"/>
                <w:szCs w:val="22"/>
              </w:rPr>
              <w:t xml:space="preserve">«Современное состояние и </w:t>
            </w:r>
            <w:r>
              <w:rPr>
                <w:color w:val="222222"/>
                <w:sz w:val="22"/>
                <w:szCs w:val="22"/>
              </w:rPr>
              <w:t xml:space="preserve">перспективы развития упаковки в </w:t>
            </w:r>
            <w:r w:rsidRPr="004133F0">
              <w:rPr>
                <w:color w:val="222222"/>
                <w:sz w:val="22"/>
                <w:szCs w:val="22"/>
              </w:rPr>
              <w:t>пищевой промышленности»</w:t>
            </w:r>
            <w:r>
              <w:rPr>
                <w:color w:val="222222"/>
                <w:sz w:val="22"/>
                <w:szCs w:val="22"/>
              </w:rPr>
              <w:t>.</w:t>
            </w:r>
          </w:p>
        </w:tc>
      </w:tr>
      <w:tr w:rsidR="000C0CF6" w:rsidTr="004133F0">
        <w:tc>
          <w:tcPr>
            <w:tcW w:w="704" w:type="dxa"/>
          </w:tcPr>
          <w:p w:rsidR="000C0CF6" w:rsidRDefault="000C0CF6" w:rsidP="00F123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C0CF6" w:rsidRDefault="000C32B3" w:rsidP="00F12345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Условия участия в мероприятии (платно, бесплатно)</w:t>
            </w:r>
          </w:p>
        </w:tc>
        <w:tc>
          <w:tcPr>
            <w:tcW w:w="5239" w:type="dxa"/>
            <w:vAlign w:val="center"/>
          </w:tcPr>
          <w:p w:rsidR="000C0CF6" w:rsidRDefault="004133F0" w:rsidP="00F12345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Бесплатно</w:t>
            </w:r>
          </w:p>
        </w:tc>
      </w:tr>
      <w:tr w:rsidR="0036171E" w:rsidTr="004133F0">
        <w:tc>
          <w:tcPr>
            <w:tcW w:w="704" w:type="dxa"/>
          </w:tcPr>
          <w:p w:rsidR="0036171E" w:rsidRDefault="0036171E" w:rsidP="00F123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:rsidR="0036171E" w:rsidRDefault="0036171E" w:rsidP="00F12345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Проезд и проживание иногородних участников </w:t>
            </w:r>
          </w:p>
          <w:p w:rsidR="0036171E" w:rsidRDefault="0036171E" w:rsidP="00F12345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(за счет направляющей стороны / оплачивается организаторами конференции)</w:t>
            </w:r>
          </w:p>
        </w:tc>
        <w:tc>
          <w:tcPr>
            <w:tcW w:w="5239" w:type="dxa"/>
            <w:vAlign w:val="center"/>
          </w:tcPr>
          <w:p w:rsidR="0036171E" w:rsidRDefault="004133F0" w:rsidP="00F12345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4133F0">
              <w:rPr>
                <w:color w:val="222222"/>
                <w:sz w:val="22"/>
                <w:szCs w:val="22"/>
              </w:rPr>
              <w:t>Проезд и про</w:t>
            </w:r>
            <w:r>
              <w:rPr>
                <w:color w:val="222222"/>
                <w:sz w:val="22"/>
                <w:szCs w:val="22"/>
              </w:rPr>
              <w:t xml:space="preserve">живание иногородних участников  </w:t>
            </w:r>
            <w:r w:rsidRPr="004133F0">
              <w:rPr>
                <w:color w:val="222222"/>
                <w:sz w:val="22"/>
                <w:szCs w:val="22"/>
              </w:rPr>
              <w:t>за счет направляющей стороны</w:t>
            </w:r>
          </w:p>
        </w:tc>
      </w:tr>
      <w:tr w:rsidR="000C0CF6" w:rsidTr="000C32B3">
        <w:tc>
          <w:tcPr>
            <w:tcW w:w="704" w:type="dxa"/>
          </w:tcPr>
          <w:p w:rsidR="000C0CF6" w:rsidRDefault="000C0CF6" w:rsidP="00F123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C0CF6" w:rsidRDefault="000C32B3" w:rsidP="00F12345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Формы участия в конференции (доклад, тезисы, стендовый доклад  и т.д.)</w:t>
            </w:r>
          </w:p>
        </w:tc>
        <w:tc>
          <w:tcPr>
            <w:tcW w:w="5239" w:type="dxa"/>
          </w:tcPr>
          <w:p w:rsidR="000C0CF6" w:rsidRDefault="004133F0" w:rsidP="00F12345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Доклад</w:t>
            </w:r>
          </w:p>
        </w:tc>
      </w:tr>
      <w:tr w:rsidR="000C32B3" w:rsidTr="000C32B3">
        <w:tc>
          <w:tcPr>
            <w:tcW w:w="704" w:type="dxa"/>
          </w:tcPr>
          <w:p w:rsidR="000C32B3" w:rsidRDefault="000C32B3" w:rsidP="00F123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C32B3" w:rsidRDefault="000C32B3" w:rsidP="00F12345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Предусмотрена ли публикация в сборнике / журнале</w:t>
            </w:r>
            <w:r w:rsidR="00797FFC">
              <w:rPr>
                <w:color w:val="222222"/>
                <w:sz w:val="22"/>
                <w:szCs w:val="22"/>
              </w:rPr>
              <w:t xml:space="preserve"> (да/нет; платно/бесплатно; стоимость публикации)</w:t>
            </w:r>
          </w:p>
        </w:tc>
        <w:tc>
          <w:tcPr>
            <w:tcW w:w="5239" w:type="dxa"/>
          </w:tcPr>
          <w:p w:rsidR="000C32B3" w:rsidRDefault="004133F0" w:rsidP="00F12345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 w:rsidRPr="0074613A">
              <w:rPr>
                <w:sz w:val="22"/>
                <w:szCs w:val="22"/>
              </w:rPr>
              <w:t xml:space="preserve">Предусмотрена публикация в сборнике, </w:t>
            </w:r>
            <w:r w:rsidR="00DF2767" w:rsidRPr="0074613A">
              <w:rPr>
                <w:sz w:val="22"/>
                <w:szCs w:val="22"/>
              </w:rPr>
              <w:t>публикация бесплатно</w:t>
            </w:r>
          </w:p>
        </w:tc>
      </w:tr>
      <w:tr w:rsidR="000C32B3" w:rsidTr="000C32B3">
        <w:tc>
          <w:tcPr>
            <w:tcW w:w="704" w:type="dxa"/>
          </w:tcPr>
          <w:p w:rsidR="000C32B3" w:rsidRDefault="000C32B3" w:rsidP="00F123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C32B3" w:rsidRDefault="0036171E" w:rsidP="00F12345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Заявки для участия принимаются в срок до</w:t>
            </w:r>
            <w:r w:rsidR="00F85E2E">
              <w:rPr>
                <w:color w:val="222222"/>
                <w:sz w:val="22"/>
                <w:szCs w:val="22"/>
              </w:rPr>
              <w:t xml:space="preserve"> (дата)</w:t>
            </w:r>
          </w:p>
        </w:tc>
        <w:tc>
          <w:tcPr>
            <w:tcW w:w="5239" w:type="dxa"/>
          </w:tcPr>
          <w:p w:rsidR="000C32B3" w:rsidRDefault="00F12345" w:rsidP="00F12345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До 15.05</w:t>
            </w:r>
            <w:r w:rsidR="00B708E4">
              <w:rPr>
                <w:color w:val="222222"/>
                <w:sz w:val="22"/>
                <w:szCs w:val="22"/>
              </w:rPr>
              <w:t>.2021 г.</w:t>
            </w:r>
          </w:p>
        </w:tc>
      </w:tr>
      <w:tr w:rsidR="000C32B3" w:rsidTr="000C32B3">
        <w:tc>
          <w:tcPr>
            <w:tcW w:w="704" w:type="dxa"/>
          </w:tcPr>
          <w:p w:rsidR="000C32B3" w:rsidRDefault="000C32B3" w:rsidP="00F123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C32B3" w:rsidRDefault="00F85E2E" w:rsidP="00F12345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Контактное лицо (ФИО, должность)</w:t>
            </w:r>
          </w:p>
        </w:tc>
        <w:tc>
          <w:tcPr>
            <w:tcW w:w="5239" w:type="dxa"/>
          </w:tcPr>
          <w:p w:rsidR="00286821" w:rsidRDefault="00286821" w:rsidP="00F12345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Кидяев Сергей Николаевич, заместитель </w:t>
            </w:r>
            <w:r w:rsidRPr="00286821">
              <w:rPr>
                <w:color w:val="222222"/>
                <w:sz w:val="22"/>
                <w:szCs w:val="22"/>
              </w:rPr>
              <w:t>директор</w:t>
            </w:r>
            <w:r>
              <w:rPr>
                <w:color w:val="222222"/>
                <w:sz w:val="22"/>
                <w:szCs w:val="22"/>
              </w:rPr>
              <w:t xml:space="preserve"> по научной работе</w:t>
            </w:r>
            <w:r w:rsidRPr="00286821">
              <w:rPr>
                <w:color w:val="222222"/>
                <w:sz w:val="22"/>
                <w:szCs w:val="22"/>
              </w:rPr>
              <w:t xml:space="preserve"> института Прикладной биотехнологии имени академика РАН И.А. Рогова</w:t>
            </w:r>
          </w:p>
        </w:tc>
      </w:tr>
      <w:tr w:rsidR="000C32B3" w:rsidTr="00F12345">
        <w:trPr>
          <w:trHeight w:val="272"/>
        </w:trPr>
        <w:tc>
          <w:tcPr>
            <w:tcW w:w="704" w:type="dxa"/>
          </w:tcPr>
          <w:p w:rsidR="000C32B3" w:rsidRDefault="000C32B3" w:rsidP="00F123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C32B3" w:rsidRDefault="00F85E2E" w:rsidP="00F12345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Электронная почта</w:t>
            </w:r>
          </w:p>
        </w:tc>
        <w:tc>
          <w:tcPr>
            <w:tcW w:w="5239" w:type="dxa"/>
          </w:tcPr>
          <w:p w:rsidR="00286821" w:rsidRPr="00DF2767" w:rsidRDefault="00F72FB9" w:rsidP="00F12345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hyperlink r:id="rId5" w:history="1">
              <w:r w:rsidR="00286821" w:rsidRPr="00204F6C">
                <w:rPr>
                  <w:rStyle w:val="a4"/>
                  <w:sz w:val="22"/>
                  <w:szCs w:val="22"/>
                  <w:lang w:val="en-US"/>
                </w:rPr>
                <w:t>kidaevsn</w:t>
              </w:r>
              <w:r w:rsidR="00286821" w:rsidRPr="00DF2767">
                <w:rPr>
                  <w:rStyle w:val="a4"/>
                  <w:sz w:val="22"/>
                  <w:szCs w:val="22"/>
                </w:rPr>
                <w:t>@</w:t>
              </w:r>
              <w:r w:rsidR="00286821" w:rsidRPr="00204F6C">
                <w:rPr>
                  <w:rStyle w:val="a4"/>
                  <w:sz w:val="22"/>
                  <w:szCs w:val="22"/>
                  <w:lang w:val="en-US"/>
                </w:rPr>
                <w:t>mgupp</w:t>
              </w:r>
              <w:r w:rsidR="00286821" w:rsidRPr="00DF2767">
                <w:rPr>
                  <w:rStyle w:val="a4"/>
                  <w:sz w:val="22"/>
                  <w:szCs w:val="22"/>
                </w:rPr>
                <w:t>.</w:t>
              </w:r>
              <w:r w:rsidR="00286821" w:rsidRPr="00204F6C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0C32B3" w:rsidTr="000C32B3">
        <w:tc>
          <w:tcPr>
            <w:tcW w:w="704" w:type="dxa"/>
          </w:tcPr>
          <w:p w:rsidR="000C32B3" w:rsidRDefault="000C32B3" w:rsidP="00F1234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</w:p>
        </w:tc>
        <w:tc>
          <w:tcPr>
            <w:tcW w:w="3402" w:type="dxa"/>
          </w:tcPr>
          <w:p w:rsidR="000C32B3" w:rsidRDefault="00F85E2E" w:rsidP="00F12345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Телефон</w:t>
            </w:r>
          </w:p>
        </w:tc>
        <w:tc>
          <w:tcPr>
            <w:tcW w:w="5239" w:type="dxa"/>
          </w:tcPr>
          <w:p w:rsidR="000C32B3" w:rsidRDefault="00B708E4" w:rsidP="00F12345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8(499) 750-01-11 доб. 1027</w:t>
            </w:r>
          </w:p>
        </w:tc>
      </w:tr>
    </w:tbl>
    <w:p w:rsidR="001562E3" w:rsidRPr="00AE48AD" w:rsidRDefault="001562E3" w:rsidP="00AE48AD"/>
    <w:sectPr w:rsidR="001562E3" w:rsidRPr="00AE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0BDB"/>
    <w:multiLevelType w:val="hybridMultilevel"/>
    <w:tmpl w:val="26A0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562FF"/>
    <w:multiLevelType w:val="hybridMultilevel"/>
    <w:tmpl w:val="87C4CD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AD"/>
    <w:rsid w:val="000C0CF6"/>
    <w:rsid w:val="000C32B3"/>
    <w:rsid w:val="001562E3"/>
    <w:rsid w:val="001869BD"/>
    <w:rsid w:val="00286821"/>
    <w:rsid w:val="0036171E"/>
    <w:rsid w:val="004133F0"/>
    <w:rsid w:val="0074613A"/>
    <w:rsid w:val="00797FFC"/>
    <w:rsid w:val="00AE48AD"/>
    <w:rsid w:val="00B708E4"/>
    <w:rsid w:val="00DF2767"/>
    <w:rsid w:val="00F12345"/>
    <w:rsid w:val="00F72FB9"/>
    <w:rsid w:val="00F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C049"/>
  <w15:docId w15:val="{BA86E3B0-3CF2-4B2C-8919-1E9A70CC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48AD"/>
    <w:rPr>
      <w:color w:val="0000FF"/>
      <w:u w:val="single"/>
    </w:rPr>
  </w:style>
  <w:style w:type="table" w:styleId="a5">
    <w:name w:val="Table Grid"/>
    <w:basedOn w:val="a1"/>
    <w:uiPriority w:val="39"/>
    <w:rsid w:val="000C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daevsn@mgu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Титов</cp:lastModifiedBy>
  <cp:revision>16</cp:revision>
  <dcterms:created xsi:type="dcterms:W3CDTF">2021-02-09T07:33:00Z</dcterms:created>
  <dcterms:modified xsi:type="dcterms:W3CDTF">2021-03-30T09:11:00Z</dcterms:modified>
</cp:coreProperties>
</file>